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456D" w:rsidRPr="00BB0FB4" w:rsidRDefault="00CD7D6D" w:rsidP="00CD7D6D">
      <w:pPr>
        <w:spacing w:after="0"/>
        <w:jc w:val="right"/>
        <w:rPr>
          <w:rFonts w:asciiTheme="majorHAnsi" w:hAnsiTheme="majorHAnsi" w:cstheme="majorHAnsi"/>
        </w:rPr>
      </w:pPr>
      <w:r w:rsidRPr="00BB0FB4">
        <w:rPr>
          <w:rFonts w:asciiTheme="majorHAnsi" w:hAnsiTheme="majorHAnsi" w:cstheme="majorHAnsi"/>
        </w:rPr>
        <w:t>Załącznik nr 1</w:t>
      </w:r>
      <w:r w:rsidR="00134A78" w:rsidRPr="00BB0FB4">
        <w:rPr>
          <w:rFonts w:asciiTheme="majorHAnsi" w:hAnsiTheme="majorHAnsi" w:cstheme="majorHAnsi"/>
        </w:rPr>
        <w:t xml:space="preserve"> do SWZ</w:t>
      </w:r>
    </w:p>
    <w:p w:rsidR="00CD7D6D" w:rsidRPr="00BB0FB4" w:rsidRDefault="00CD7D6D" w:rsidP="00CD7D6D">
      <w:pPr>
        <w:spacing w:after="0"/>
        <w:jc w:val="right"/>
        <w:rPr>
          <w:rFonts w:asciiTheme="majorHAnsi" w:hAnsiTheme="majorHAnsi" w:cstheme="majorHAnsi"/>
        </w:rPr>
      </w:pPr>
      <w:r w:rsidRPr="00BB0FB4">
        <w:rPr>
          <w:rFonts w:asciiTheme="majorHAnsi" w:hAnsiTheme="majorHAnsi" w:cstheme="majorHAnsi"/>
        </w:rPr>
        <w:t>„Szczegółowy opis przedmiotu zamówienia”</w:t>
      </w:r>
    </w:p>
    <w:p w:rsidR="00134A78" w:rsidRDefault="00134A78" w:rsidP="00134A78">
      <w:pPr>
        <w:jc w:val="center"/>
      </w:pPr>
    </w:p>
    <w:p w:rsidR="00134A78" w:rsidRPr="007F6C5E" w:rsidRDefault="00134A78" w:rsidP="00134A78">
      <w:pPr>
        <w:jc w:val="center"/>
        <w:rPr>
          <w:rFonts w:ascii="Arial Black" w:hAnsi="Arial Black"/>
          <w:b/>
          <w:sz w:val="28"/>
          <w:szCs w:val="28"/>
        </w:rPr>
      </w:pPr>
      <w:r w:rsidRPr="007F6C5E">
        <w:rPr>
          <w:rFonts w:ascii="Arial Black" w:hAnsi="Arial Black"/>
          <w:b/>
          <w:sz w:val="28"/>
          <w:szCs w:val="28"/>
        </w:rPr>
        <w:t xml:space="preserve">Specyfikacja techniczna </w:t>
      </w:r>
    </w:p>
    <w:p w:rsidR="00C755CE" w:rsidRDefault="00C755CE" w:rsidP="00C755CE">
      <w:pPr>
        <w:spacing w:before="240" w:after="0" w:line="276" w:lineRule="auto"/>
        <w:jc w:val="center"/>
        <w:rPr>
          <w:rFonts w:ascii="Arial Black" w:eastAsia="Times New Roman" w:hAnsi="Arial Black" w:cs="Times New Roman"/>
          <w:b/>
          <w:color w:val="000099"/>
        </w:rPr>
      </w:pPr>
      <w:r w:rsidRPr="00C755CE">
        <w:rPr>
          <w:rFonts w:ascii="Arial Black" w:eastAsia="Times New Roman" w:hAnsi="Arial Black" w:cs="Times New Roman"/>
          <w:b/>
          <w:color w:val="000099"/>
        </w:rPr>
        <w:t xml:space="preserve">Zakup i dostawa ciągnika rolniczego z przyczepą </w:t>
      </w:r>
      <w:r>
        <w:rPr>
          <w:rFonts w:ascii="Arial Black" w:eastAsia="Times New Roman" w:hAnsi="Arial Black" w:cs="Times New Roman"/>
          <w:b/>
          <w:color w:val="000099"/>
        </w:rPr>
        <w:br/>
      </w:r>
      <w:r w:rsidRPr="00C755CE">
        <w:rPr>
          <w:rFonts w:ascii="Arial Black" w:eastAsia="Times New Roman" w:hAnsi="Arial Black" w:cs="Times New Roman"/>
          <w:b/>
          <w:color w:val="000099"/>
        </w:rPr>
        <w:t>do</w:t>
      </w:r>
      <w:r>
        <w:rPr>
          <w:rFonts w:ascii="Arial Black" w:eastAsia="Times New Roman" w:hAnsi="Arial Black" w:cs="Times New Roman"/>
          <w:b/>
          <w:color w:val="000099"/>
        </w:rPr>
        <w:t xml:space="preserve"> </w:t>
      </w:r>
      <w:bookmarkStart w:id="0" w:name="_GoBack"/>
      <w:bookmarkEnd w:id="0"/>
      <w:r w:rsidRPr="00C755CE">
        <w:rPr>
          <w:rFonts w:ascii="Arial Black" w:eastAsia="Times New Roman" w:hAnsi="Arial Black" w:cs="Times New Roman"/>
          <w:b/>
          <w:color w:val="000099"/>
        </w:rPr>
        <w:t>utrzymania czystości w Gminie Będków”</w:t>
      </w:r>
    </w:p>
    <w:p w:rsidR="00134A78" w:rsidRPr="003B40B4" w:rsidRDefault="00134A78" w:rsidP="007D3265">
      <w:pPr>
        <w:spacing w:before="240" w:after="0" w:line="276" w:lineRule="auto"/>
        <w:rPr>
          <w:rFonts w:ascii="Arial Black" w:hAnsi="Arial Black"/>
          <w:color w:val="0070C0"/>
          <w:sz w:val="24"/>
          <w:szCs w:val="24"/>
        </w:rPr>
      </w:pPr>
      <w:r w:rsidRPr="003B40B4">
        <w:rPr>
          <w:rFonts w:ascii="Arial Black" w:hAnsi="Arial Black"/>
          <w:color w:val="0070C0"/>
          <w:sz w:val="24"/>
          <w:szCs w:val="24"/>
        </w:rPr>
        <w:t>Tabela nr 1 –</w:t>
      </w:r>
      <w:r w:rsidR="003A1D9A" w:rsidRPr="003B40B4">
        <w:rPr>
          <w:rFonts w:ascii="Arial Black" w:hAnsi="Arial Black"/>
          <w:color w:val="0070C0"/>
          <w:sz w:val="24"/>
          <w:szCs w:val="24"/>
        </w:rPr>
        <w:t xml:space="preserve"> cią</w:t>
      </w:r>
      <w:r w:rsidRPr="003B40B4">
        <w:rPr>
          <w:rFonts w:ascii="Arial Black" w:hAnsi="Arial Black"/>
          <w:color w:val="0070C0"/>
          <w:sz w:val="24"/>
          <w:szCs w:val="24"/>
        </w:rPr>
        <w:t>gnik rolniczy</w:t>
      </w:r>
      <w:r w:rsidR="009E5FB0">
        <w:rPr>
          <w:rFonts w:ascii="Arial Black" w:hAnsi="Arial Black"/>
          <w:color w:val="0070C0"/>
          <w:sz w:val="24"/>
          <w:szCs w:val="24"/>
        </w:rPr>
        <w:t xml:space="preserve"> – 1 sztuka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34A78" w:rsidRPr="00134A78" w:rsidTr="00134A78">
        <w:tc>
          <w:tcPr>
            <w:tcW w:w="4531" w:type="dxa"/>
          </w:tcPr>
          <w:p w:rsidR="00134A78" w:rsidRPr="00134A78" w:rsidRDefault="00134A78" w:rsidP="00134A78">
            <w:pPr>
              <w:spacing w:before="120" w:line="276" w:lineRule="auto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Producent</w:t>
            </w:r>
          </w:p>
        </w:tc>
        <w:tc>
          <w:tcPr>
            <w:tcW w:w="4531" w:type="dxa"/>
          </w:tcPr>
          <w:p w:rsidR="00134A78" w:rsidRPr="007F6C5E" w:rsidRDefault="00134A78" w:rsidP="00134A78">
            <w:pPr>
              <w:spacing w:before="120" w:line="276" w:lineRule="auto"/>
              <w:jc w:val="right"/>
              <w:rPr>
                <w:rFonts w:asciiTheme="majorHAnsi" w:hAnsiTheme="majorHAnsi" w:cstheme="majorHAnsi"/>
                <w:sz w:val="18"/>
                <w:szCs w:val="18"/>
              </w:rPr>
            </w:pPr>
            <w:r w:rsidRPr="007F6C5E">
              <w:rPr>
                <w:rFonts w:asciiTheme="majorHAnsi" w:hAnsiTheme="majorHAnsi" w:cstheme="majorHAnsi"/>
                <w:sz w:val="18"/>
                <w:szCs w:val="18"/>
              </w:rPr>
              <w:t>(</w:t>
            </w:r>
            <w:r w:rsidR="00020730">
              <w:rPr>
                <w:rFonts w:asciiTheme="majorHAnsi" w:hAnsiTheme="majorHAnsi" w:cstheme="majorHAnsi"/>
                <w:sz w:val="18"/>
                <w:szCs w:val="18"/>
              </w:rPr>
              <w:t xml:space="preserve">należy </w:t>
            </w:r>
            <w:r w:rsidRPr="007F6C5E">
              <w:rPr>
                <w:rFonts w:asciiTheme="majorHAnsi" w:hAnsiTheme="majorHAnsi" w:cstheme="majorHAnsi"/>
                <w:sz w:val="18"/>
                <w:szCs w:val="18"/>
              </w:rPr>
              <w:t>wpisać)</w:t>
            </w:r>
          </w:p>
        </w:tc>
      </w:tr>
      <w:tr w:rsidR="00134A78" w:rsidRPr="00134A78" w:rsidTr="00134A78">
        <w:tc>
          <w:tcPr>
            <w:tcW w:w="4531" w:type="dxa"/>
          </w:tcPr>
          <w:p w:rsidR="00134A78" w:rsidRPr="00134A78" w:rsidRDefault="00134A78" w:rsidP="00134A78">
            <w:pPr>
              <w:spacing w:before="120" w:line="276" w:lineRule="auto"/>
              <w:rPr>
                <w:rFonts w:asciiTheme="majorHAnsi" w:hAnsiTheme="majorHAnsi" w:cstheme="majorHAnsi"/>
                <w:b/>
              </w:rPr>
            </w:pPr>
            <w:r w:rsidRPr="00134A78">
              <w:rPr>
                <w:rFonts w:asciiTheme="majorHAnsi" w:hAnsiTheme="majorHAnsi" w:cstheme="majorHAnsi"/>
                <w:b/>
              </w:rPr>
              <w:t>Model</w:t>
            </w:r>
          </w:p>
        </w:tc>
        <w:tc>
          <w:tcPr>
            <w:tcW w:w="4531" w:type="dxa"/>
          </w:tcPr>
          <w:p w:rsidR="00134A78" w:rsidRPr="007F6C5E" w:rsidRDefault="00134A78" w:rsidP="00134A78">
            <w:pPr>
              <w:spacing w:before="120" w:line="276" w:lineRule="auto"/>
              <w:jc w:val="right"/>
              <w:rPr>
                <w:rFonts w:asciiTheme="majorHAnsi" w:hAnsiTheme="majorHAnsi" w:cstheme="majorHAnsi"/>
                <w:sz w:val="18"/>
                <w:szCs w:val="18"/>
              </w:rPr>
            </w:pPr>
            <w:r w:rsidRPr="007F6C5E">
              <w:rPr>
                <w:rFonts w:asciiTheme="majorHAnsi" w:hAnsiTheme="majorHAnsi" w:cstheme="majorHAnsi"/>
                <w:sz w:val="18"/>
                <w:szCs w:val="18"/>
              </w:rPr>
              <w:t>(</w:t>
            </w:r>
            <w:r w:rsidR="00020730">
              <w:rPr>
                <w:rFonts w:asciiTheme="majorHAnsi" w:hAnsiTheme="majorHAnsi" w:cstheme="majorHAnsi"/>
                <w:sz w:val="18"/>
                <w:szCs w:val="18"/>
              </w:rPr>
              <w:t xml:space="preserve">należy </w:t>
            </w:r>
            <w:r w:rsidRPr="007F6C5E">
              <w:rPr>
                <w:rFonts w:asciiTheme="majorHAnsi" w:hAnsiTheme="majorHAnsi" w:cstheme="majorHAnsi"/>
                <w:sz w:val="18"/>
                <w:szCs w:val="18"/>
              </w:rPr>
              <w:t>wpisać)</w:t>
            </w:r>
          </w:p>
        </w:tc>
      </w:tr>
      <w:tr w:rsidR="00134A78" w:rsidRPr="00134A78" w:rsidTr="00134A78">
        <w:tc>
          <w:tcPr>
            <w:tcW w:w="4531" w:type="dxa"/>
          </w:tcPr>
          <w:p w:rsidR="00134A78" w:rsidRPr="00134A78" w:rsidRDefault="00134A78" w:rsidP="00134A78">
            <w:pPr>
              <w:spacing w:before="120" w:line="276" w:lineRule="auto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 xml:space="preserve">Rok produkcji </w:t>
            </w:r>
            <w:r w:rsidRPr="00A62438">
              <w:rPr>
                <w:rFonts w:asciiTheme="majorHAnsi" w:hAnsiTheme="majorHAnsi" w:cstheme="majorHAnsi"/>
              </w:rPr>
              <w:t>(2025r lub 2026)</w:t>
            </w:r>
          </w:p>
        </w:tc>
        <w:tc>
          <w:tcPr>
            <w:tcW w:w="4531" w:type="dxa"/>
          </w:tcPr>
          <w:p w:rsidR="00134A78" w:rsidRPr="007F6C5E" w:rsidRDefault="00134A78" w:rsidP="00134A78">
            <w:pPr>
              <w:spacing w:before="120" w:line="276" w:lineRule="auto"/>
              <w:jc w:val="right"/>
              <w:rPr>
                <w:rFonts w:asciiTheme="majorHAnsi" w:hAnsiTheme="majorHAnsi" w:cstheme="majorHAnsi"/>
                <w:sz w:val="18"/>
                <w:szCs w:val="18"/>
              </w:rPr>
            </w:pPr>
            <w:r w:rsidRPr="007F6C5E">
              <w:rPr>
                <w:rFonts w:asciiTheme="majorHAnsi" w:hAnsiTheme="majorHAnsi" w:cstheme="majorHAnsi"/>
                <w:sz w:val="18"/>
                <w:szCs w:val="18"/>
              </w:rPr>
              <w:t>(</w:t>
            </w:r>
            <w:r w:rsidR="00020730">
              <w:rPr>
                <w:rFonts w:asciiTheme="majorHAnsi" w:hAnsiTheme="majorHAnsi" w:cstheme="majorHAnsi"/>
                <w:sz w:val="18"/>
                <w:szCs w:val="18"/>
              </w:rPr>
              <w:t xml:space="preserve">należy </w:t>
            </w:r>
            <w:r w:rsidRPr="007F6C5E">
              <w:rPr>
                <w:rFonts w:asciiTheme="majorHAnsi" w:hAnsiTheme="majorHAnsi" w:cstheme="majorHAnsi"/>
                <w:sz w:val="18"/>
                <w:szCs w:val="18"/>
              </w:rPr>
              <w:t>wpisać)</w:t>
            </w:r>
          </w:p>
        </w:tc>
      </w:tr>
      <w:tr w:rsidR="00134A78" w:rsidRPr="00134A78" w:rsidTr="00134A78">
        <w:tc>
          <w:tcPr>
            <w:tcW w:w="4531" w:type="dxa"/>
          </w:tcPr>
          <w:p w:rsidR="00134A78" w:rsidRDefault="00134A78" w:rsidP="00134A78">
            <w:pPr>
              <w:spacing w:before="120" w:line="276" w:lineRule="auto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Adres najblizszego autoryzowanego punktu serwisowego</w:t>
            </w:r>
          </w:p>
        </w:tc>
        <w:tc>
          <w:tcPr>
            <w:tcW w:w="4531" w:type="dxa"/>
          </w:tcPr>
          <w:p w:rsidR="00134A78" w:rsidRPr="007F6C5E" w:rsidRDefault="00134A78" w:rsidP="00134A78">
            <w:pPr>
              <w:spacing w:before="120" w:line="276" w:lineRule="auto"/>
              <w:jc w:val="right"/>
              <w:rPr>
                <w:rFonts w:asciiTheme="majorHAnsi" w:hAnsiTheme="majorHAnsi" w:cstheme="majorHAnsi"/>
                <w:sz w:val="18"/>
                <w:szCs w:val="18"/>
              </w:rPr>
            </w:pPr>
            <w:r w:rsidRPr="007F6C5E">
              <w:rPr>
                <w:rFonts w:asciiTheme="majorHAnsi" w:hAnsiTheme="majorHAnsi" w:cstheme="majorHAnsi"/>
                <w:sz w:val="18"/>
                <w:szCs w:val="18"/>
              </w:rPr>
              <w:t>(</w:t>
            </w:r>
            <w:r w:rsidR="00020730">
              <w:rPr>
                <w:rFonts w:asciiTheme="majorHAnsi" w:hAnsiTheme="majorHAnsi" w:cstheme="majorHAnsi"/>
                <w:sz w:val="18"/>
                <w:szCs w:val="18"/>
              </w:rPr>
              <w:t xml:space="preserve">należy </w:t>
            </w:r>
            <w:r w:rsidRPr="007F6C5E">
              <w:rPr>
                <w:rFonts w:asciiTheme="majorHAnsi" w:hAnsiTheme="majorHAnsi" w:cstheme="majorHAnsi"/>
                <w:sz w:val="18"/>
                <w:szCs w:val="18"/>
              </w:rPr>
              <w:t>wpisać)</w:t>
            </w:r>
          </w:p>
        </w:tc>
      </w:tr>
    </w:tbl>
    <w:p w:rsidR="003A1D9A" w:rsidRPr="003A1D9A" w:rsidRDefault="003A1D9A" w:rsidP="00134A78">
      <w:pPr>
        <w:rPr>
          <w:rFonts w:asciiTheme="majorHAnsi" w:hAnsiTheme="majorHAnsi" w:cstheme="majorHAnsi"/>
          <w:sz w:val="24"/>
          <w:szCs w:val="24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62"/>
        <w:gridCol w:w="3261"/>
        <w:gridCol w:w="3260"/>
        <w:gridCol w:w="1984"/>
      </w:tblGrid>
      <w:tr w:rsidR="004F0A73" w:rsidRPr="003A1D9A" w:rsidTr="003C10AB">
        <w:tc>
          <w:tcPr>
            <w:tcW w:w="562" w:type="dxa"/>
            <w:shd w:val="clear" w:color="auto" w:fill="99FFCC"/>
          </w:tcPr>
          <w:p w:rsidR="004F0A73" w:rsidRPr="003A1D9A" w:rsidRDefault="004F0A73" w:rsidP="003A1D9A">
            <w:pPr>
              <w:spacing w:before="12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3A1D9A">
              <w:rPr>
                <w:rFonts w:asciiTheme="majorHAnsi" w:hAnsiTheme="majorHAnsi" w:cstheme="majorHAnsi"/>
                <w:b/>
              </w:rPr>
              <w:t>Lp.</w:t>
            </w:r>
          </w:p>
        </w:tc>
        <w:tc>
          <w:tcPr>
            <w:tcW w:w="3261" w:type="dxa"/>
            <w:shd w:val="clear" w:color="auto" w:fill="99FFCC"/>
          </w:tcPr>
          <w:p w:rsidR="004F0A73" w:rsidRPr="003A1D9A" w:rsidRDefault="004F0A73" w:rsidP="003A1D9A">
            <w:pPr>
              <w:tabs>
                <w:tab w:val="left" w:pos="1080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3A1D9A">
              <w:rPr>
                <w:rFonts w:asciiTheme="majorHAnsi" w:hAnsiTheme="majorHAnsi" w:cstheme="majorHAnsi"/>
                <w:b/>
              </w:rPr>
              <w:t>Wymagane Parametry</w:t>
            </w:r>
          </w:p>
        </w:tc>
        <w:tc>
          <w:tcPr>
            <w:tcW w:w="3260" w:type="dxa"/>
            <w:shd w:val="clear" w:color="auto" w:fill="99FFCC"/>
          </w:tcPr>
          <w:p w:rsidR="004F0A73" w:rsidRPr="003A1D9A" w:rsidRDefault="004F0A73" w:rsidP="003A1D9A">
            <w:pPr>
              <w:spacing w:before="12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3A1D9A">
              <w:rPr>
                <w:rFonts w:asciiTheme="majorHAnsi" w:hAnsiTheme="majorHAnsi" w:cstheme="majorHAnsi"/>
                <w:b/>
              </w:rPr>
              <w:t>Oferowane parametry</w:t>
            </w:r>
          </w:p>
        </w:tc>
        <w:tc>
          <w:tcPr>
            <w:tcW w:w="1984" w:type="dxa"/>
            <w:shd w:val="clear" w:color="auto" w:fill="99FFCC"/>
          </w:tcPr>
          <w:p w:rsidR="004F0A73" w:rsidRPr="003A1D9A" w:rsidRDefault="004F0A73" w:rsidP="003A1D9A">
            <w:pPr>
              <w:spacing w:before="12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spełnia/nie spełnia</w:t>
            </w:r>
          </w:p>
        </w:tc>
      </w:tr>
      <w:tr w:rsidR="004F0A73" w:rsidRPr="003A1D9A" w:rsidTr="004F0A73">
        <w:tc>
          <w:tcPr>
            <w:tcW w:w="562" w:type="dxa"/>
          </w:tcPr>
          <w:p w:rsidR="004F0A73" w:rsidRPr="00D576D5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sz w:val="20"/>
                <w:szCs w:val="20"/>
              </w:rPr>
              <w:t>1.</w:t>
            </w:r>
          </w:p>
        </w:tc>
        <w:tc>
          <w:tcPr>
            <w:tcW w:w="3261" w:type="dxa"/>
          </w:tcPr>
          <w:p w:rsidR="004F0A73" w:rsidRPr="00D576D5" w:rsidRDefault="003B3998" w:rsidP="003A1D9A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Moc silnika od 10</w:t>
            </w:r>
            <w:r w:rsidR="004F0A73" w:rsidRPr="00D576D5">
              <w:rPr>
                <w:rFonts w:asciiTheme="majorHAnsi" w:hAnsiTheme="majorHAnsi" w:cstheme="majorHAnsi"/>
                <w:sz w:val="20"/>
                <w:szCs w:val="20"/>
              </w:rPr>
              <w:t>0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do 110 KM</w:t>
            </w:r>
          </w:p>
        </w:tc>
        <w:tc>
          <w:tcPr>
            <w:tcW w:w="3260" w:type="dxa"/>
          </w:tcPr>
          <w:p w:rsidR="004F0A73" w:rsidRPr="003A1D9A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1984" w:type="dxa"/>
          </w:tcPr>
          <w:p w:rsidR="004F0A73" w:rsidRPr="003A1D9A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</w:rPr>
            </w:pPr>
          </w:p>
        </w:tc>
      </w:tr>
      <w:tr w:rsidR="004F0A73" w:rsidRPr="003A1D9A" w:rsidTr="004F0A73">
        <w:tc>
          <w:tcPr>
            <w:tcW w:w="562" w:type="dxa"/>
          </w:tcPr>
          <w:p w:rsidR="004F0A73" w:rsidRPr="00D576D5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sz w:val="20"/>
                <w:szCs w:val="20"/>
              </w:rPr>
              <w:t>2.</w:t>
            </w:r>
          </w:p>
        </w:tc>
        <w:tc>
          <w:tcPr>
            <w:tcW w:w="3261" w:type="dxa"/>
          </w:tcPr>
          <w:p w:rsidR="004F0A73" w:rsidRPr="00D576D5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sz w:val="20"/>
                <w:szCs w:val="20"/>
              </w:rPr>
              <w:t>Przekładnia 24x24, rewers elektryczny</w:t>
            </w:r>
          </w:p>
        </w:tc>
        <w:tc>
          <w:tcPr>
            <w:tcW w:w="3260" w:type="dxa"/>
          </w:tcPr>
          <w:p w:rsidR="004F0A73" w:rsidRPr="003A1D9A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1984" w:type="dxa"/>
          </w:tcPr>
          <w:p w:rsidR="004F0A73" w:rsidRPr="003A1D9A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</w:rPr>
            </w:pPr>
          </w:p>
        </w:tc>
      </w:tr>
      <w:tr w:rsidR="004F0A73" w:rsidRPr="003A1D9A" w:rsidTr="004F0A73">
        <w:tc>
          <w:tcPr>
            <w:tcW w:w="562" w:type="dxa"/>
          </w:tcPr>
          <w:p w:rsidR="004F0A73" w:rsidRPr="00D576D5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sz w:val="20"/>
                <w:szCs w:val="20"/>
              </w:rPr>
              <w:t xml:space="preserve">3. </w:t>
            </w:r>
          </w:p>
        </w:tc>
        <w:tc>
          <w:tcPr>
            <w:tcW w:w="3261" w:type="dxa"/>
          </w:tcPr>
          <w:p w:rsidR="004F0A73" w:rsidRPr="00D576D5" w:rsidRDefault="004F0A73" w:rsidP="00BD3BA7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sz w:val="20"/>
                <w:szCs w:val="20"/>
              </w:rPr>
              <w:t xml:space="preserve">Pojemność silnika od </w:t>
            </w:r>
            <w:r w:rsidR="00BD3BA7">
              <w:rPr>
                <w:rFonts w:asciiTheme="majorHAnsi" w:hAnsiTheme="majorHAnsi" w:cstheme="majorHAnsi"/>
                <w:sz w:val="20"/>
                <w:szCs w:val="20"/>
              </w:rPr>
              <w:t>4</w:t>
            </w:r>
            <w:r w:rsidR="00C349A9">
              <w:rPr>
                <w:rFonts w:asciiTheme="majorHAnsi" w:hAnsiTheme="majorHAnsi" w:cstheme="majorHAnsi"/>
                <w:sz w:val="20"/>
                <w:szCs w:val="20"/>
              </w:rPr>
              <w:t>400</w:t>
            </w:r>
            <w:r w:rsidR="00BD3BA7">
              <w:rPr>
                <w:rFonts w:asciiTheme="majorHAnsi" w:hAnsiTheme="majorHAnsi" w:cstheme="majorHAnsi"/>
                <w:sz w:val="20"/>
                <w:szCs w:val="20"/>
              </w:rPr>
              <w:t>m3</w:t>
            </w:r>
            <w:r w:rsidRPr="00D576D5">
              <w:rPr>
                <w:rFonts w:asciiTheme="majorHAnsi" w:hAnsiTheme="majorHAnsi" w:cstheme="majorHAnsi"/>
                <w:sz w:val="20"/>
                <w:szCs w:val="20"/>
              </w:rPr>
              <w:t xml:space="preserve"> do</w:t>
            </w:r>
            <w:r w:rsidR="00C349A9">
              <w:rPr>
                <w:rFonts w:asciiTheme="majorHAnsi" w:hAnsiTheme="majorHAnsi" w:cstheme="majorHAnsi"/>
                <w:sz w:val="20"/>
                <w:szCs w:val="20"/>
              </w:rPr>
              <w:t xml:space="preserve"> 4550</w:t>
            </w:r>
            <w:r w:rsidRPr="00D576D5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="00BD3BA7">
              <w:rPr>
                <w:rFonts w:asciiTheme="majorHAnsi" w:hAnsiTheme="majorHAnsi" w:cstheme="majorHAnsi"/>
                <w:sz w:val="20"/>
                <w:szCs w:val="20"/>
              </w:rPr>
              <w:t>cm3</w:t>
            </w:r>
            <w:r w:rsidRPr="00D576D5">
              <w:rPr>
                <w:rFonts w:asciiTheme="majorHAnsi" w:hAnsiTheme="majorHAnsi" w:cstheme="majorHAnsi"/>
                <w:sz w:val="20"/>
                <w:szCs w:val="20"/>
              </w:rPr>
              <w:t xml:space="preserve">, cztery cylindry.Norma emisji spalin min. Stage V </w:t>
            </w:r>
          </w:p>
        </w:tc>
        <w:tc>
          <w:tcPr>
            <w:tcW w:w="3260" w:type="dxa"/>
          </w:tcPr>
          <w:p w:rsidR="004F0A73" w:rsidRPr="003A1D9A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1984" w:type="dxa"/>
          </w:tcPr>
          <w:p w:rsidR="004F0A73" w:rsidRPr="003A1D9A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</w:rPr>
            </w:pPr>
          </w:p>
        </w:tc>
      </w:tr>
      <w:tr w:rsidR="004F0A73" w:rsidRPr="003A1D9A" w:rsidTr="004F0A73">
        <w:tc>
          <w:tcPr>
            <w:tcW w:w="562" w:type="dxa"/>
          </w:tcPr>
          <w:p w:rsidR="004F0A73" w:rsidRPr="00D576D5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sz w:val="20"/>
                <w:szCs w:val="20"/>
              </w:rPr>
              <w:t xml:space="preserve">4. </w:t>
            </w:r>
          </w:p>
        </w:tc>
        <w:tc>
          <w:tcPr>
            <w:tcW w:w="3261" w:type="dxa"/>
          </w:tcPr>
          <w:p w:rsidR="004F0A73" w:rsidRPr="00D576D5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sz w:val="20"/>
                <w:szCs w:val="20"/>
              </w:rPr>
              <w:t>Oś przednia</w:t>
            </w:r>
            <w:r w:rsidR="00BD3BA7">
              <w:rPr>
                <w:rFonts w:asciiTheme="majorHAnsi" w:hAnsiTheme="majorHAnsi" w:cstheme="majorHAnsi"/>
                <w:sz w:val="20"/>
                <w:szCs w:val="20"/>
              </w:rPr>
              <w:t xml:space="preserve"> amortyzowana </w:t>
            </w:r>
            <w:r w:rsidRPr="00D576D5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</w:tcPr>
          <w:p w:rsidR="004F0A73" w:rsidRPr="003A1D9A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1984" w:type="dxa"/>
          </w:tcPr>
          <w:p w:rsidR="004F0A73" w:rsidRPr="003A1D9A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</w:rPr>
            </w:pPr>
          </w:p>
        </w:tc>
      </w:tr>
      <w:tr w:rsidR="004F0A73" w:rsidRPr="003A1D9A" w:rsidTr="004F0A73">
        <w:tc>
          <w:tcPr>
            <w:tcW w:w="562" w:type="dxa"/>
          </w:tcPr>
          <w:p w:rsidR="004F0A73" w:rsidRPr="00D576D5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sz w:val="20"/>
                <w:szCs w:val="20"/>
              </w:rPr>
              <w:t>5.</w:t>
            </w:r>
          </w:p>
        </w:tc>
        <w:tc>
          <w:tcPr>
            <w:tcW w:w="3261" w:type="dxa"/>
          </w:tcPr>
          <w:p w:rsidR="004F0A73" w:rsidRPr="00D576D5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sz w:val="20"/>
                <w:szCs w:val="20"/>
              </w:rPr>
              <w:t>Prędkość WOM tylny 540/540E/1000obr/min., mięki start</w:t>
            </w:r>
          </w:p>
        </w:tc>
        <w:tc>
          <w:tcPr>
            <w:tcW w:w="3260" w:type="dxa"/>
          </w:tcPr>
          <w:p w:rsidR="004F0A73" w:rsidRPr="003A1D9A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1984" w:type="dxa"/>
          </w:tcPr>
          <w:p w:rsidR="004F0A73" w:rsidRPr="003A1D9A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</w:rPr>
            </w:pPr>
          </w:p>
        </w:tc>
      </w:tr>
      <w:tr w:rsidR="004F0A73" w:rsidRPr="003A1D9A" w:rsidTr="004F0A73">
        <w:tc>
          <w:tcPr>
            <w:tcW w:w="562" w:type="dxa"/>
          </w:tcPr>
          <w:p w:rsidR="004F0A73" w:rsidRPr="00D576D5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sz w:val="20"/>
                <w:szCs w:val="20"/>
              </w:rPr>
              <w:t>6.</w:t>
            </w:r>
          </w:p>
        </w:tc>
        <w:tc>
          <w:tcPr>
            <w:tcW w:w="3261" w:type="dxa"/>
          </w:tcPr>
          <w:p w:rsidR="004F0A73" w:rsidRPr="00D576D5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sz w:val="20"/>
                <w:szCs w:val="20"/>
              </w:rPr>
              <w:t>Blokada postojowa</w:t>
            </w:r>
          </w:p>
        </w:tc>
        <w:tc>
          <w:tcPr>
            <w:tcW w:w="3260" w:type="dxa"/>
          </w:tcPr>
          <w:p w:rsidR="004F0A73" w:rsidRPr="003A1D9A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1984" w:type="dxa"/>
          </w:tcPr>
          <w:p w:rsidR="004F0A73" w:rsidRPr="003A1D9A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</w:rPr>
            </w:pPr>
          </w:p>
        </w:tc>
      </w:tr>
      <w:tr w:rsidR="004F0A73" w:rsidRPr="003A1D9A" w:rsidTr="004F0A73">
        <w:tc>
          <w:tcPr>
            <w:tcW w:w="562" w:type="dxa"/>
          </w:tcPr>
          <w:p w:rsidR="004F0A73" w:rsidRPr="00D576D5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sz w:val="20"/>
                <w:szCs w:val="20"/>
              </w:rPr>
              <w:t>7.</w:t>
            </w:r>
          </w:p>
        </w:tc>
        <w:tc>
          <w:tcPr>
            <w:tcW w:w="3261" w:type="dxa"/>
          </w:tcPr>
          <w:p w:rsidR="004F0A73" w:rsidRPr="00D576D5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sz w:val="20"/>
                <w:szCs w:val="20"/>
              </w:rPr>
              <w:t>Kabina z oknem dachowym, ogrzewana z klimatyzacją</w:t>
            </w:r>
          </w:p>
          <w:p w:rsidR="004F0A73" w:rsidRPr="00D576D5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sz w:val="20"/>
                <w:szCs w:val="20"/>
              </w:rPr>
              <w:t>-</w:t>
            </w:r>
            <w:r w:rsidRPr="00D576D5">
              <w:rPr>
                <w:rFonts w:asciiTheme="majorHAnsi" w:hAnsiTheme="majorHAnsi" w:cstheme="majorHAnsi"/>
                <w:bCs/>
                <w:sz w:val="20"/>
                <w:szCs w:val="20"/>
              </w:rPr>
              <w:t>teleskopowa kolumna kierownicy z regulacją kąta ustawienia</w:t>
            </w:r>
          </w:p>
          <w:p w:rsidR="004F0A73" w:rsidRPr="00D576D5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sz w:val="20"/>
                <w:szCs w:val="20"/>
              </w:rPr>
              <w:t>-fotel operatora z zawieszeniem pneumatycznym z podłokietnikiem</w:t>
            </w:r>
          </w:p>
          <w:p w:rsidR="004F0A73" w:rsidRPr="00D576D5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sz w:val="20"/>
                <w:szCs w:val="20"/>
              </w:rPr>
              <w:t>-fotel pasażera z pasem bezpieczeństwa</w:t>
            </w:r>
          </w:p>
          <w:p w:rsidR="004F0A73" w:rsidRPr="00D576D5" w:rsidRDefault="004F0A73" w:rsidP="00C176EF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sz w:val="20"/>
                <w:szCs w:val="20"/>
              </w:rPr>
              <w:t xml:space="preserve">- oświetlenie robocze 4 </w:t>
            </w:r>
            <w:r w:rsidR="00BD3BA7">
              <w:rPr>
                <w:rFonts w:asciiTheme="majorHAnsi" w:hAnsiTheme="majorHAnsi" w:cstheme="majorHAnsi"/>
                <w:sz w:val="20"/>
                <w:szCs w:val="20"/>
              </w:rPr>
              <w:t>przód, 4 tył</w:t>
            </w:r>
            <w:r w:rsidRPr="00D576D5">
              <w:rPr>
                <w:rFonts w:asciiTheme="majorHAnsi" w:hAnsiTheme="majorHAnsi" w:cstheme="majorHAnsi"/>
                <w:sz w:val="20"/>
                <w:szCs w:val="20"/>
              </w:rPr>
              <w:t xml:space="preserve"> oraz urządzenie sygnalizacyjne (obrotowe) / belka sygnalizacyjna montowane fabrycznie</w:t>
            </w:r>
          </w:p>
          <w:p w:rsidR="004F0A73" w:rsidRPr="00D576D5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- wycieraczka/spryskiwacz przedniej i tylnej szyby</w:t>
            </w:r>
          </w:p>
          <w:p w:rsidR="004F0A73" w:rsidRPr="00D576D5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sz w:val="20"/>
                <w:szCs w:val="20"/>
              </w:rPr>
              <w:t>- wewnętrzne lusterko wsteczne</w:t>
            </w:r>
          </w:p>
          <w:p w:rsidR="004F0A73" w:rsidRPr="00D576D5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sz w:val="20"/>
                <w:szCs w:val="20"/>
              </w:rPr>
              <w:t>- radioodbiornik</w:t>
            </w:r>
          </w:p>
          <w:p w:rsidR="004F0A73" w:rsidRPr="00D576D5" w:rsidRDefault="004F0A73" w:rsidP="00401399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sz w:val="20"/>
                <w:szCs w:val="20"/>
              </w:rPr>
              <w:t xml:space="preserve">- gaśnica zgodna z obowiązującymi przepisami ustawy Prawo o ruchu drogowym – 1 szt. </w:t>
            </w:r>
          </w:p>
          <w:p w:rsidR="004F0A73" w:rsidRPr="00D576D5" w:rsidRDefault="004F0A73" w:rsidP="00401399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sz w:val="20"/>
                <w:szCs w:val="20"/>
              </w:rPr>
              <w:t xml:space="preserve">- Apteczka pierwszej pomocy – 1 szt. </w:t>
            </w:r>
          </w:p>
          <w:p w:rsidR="004F0A73" w:rsidRPr="00D576D5" w:rsidRDefault="004F0A73" w:rsidP="00401399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sz w:val="20"/>
                <w:szCs w:val="20"/>
              </w:rPr>
              <w:t>- Trójkąt ostrzegawczy – 1 szt.</w:t>
            </w:r>
          </w:p>
          <w:p w:rsidR="004F0A73" w:rsidRPr="00D576D5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sz w:val="20"/>
                <w:szCs w:val="20"/>
              </w:rPr>
              <w:t>- skrzynka narzędziowa</w:t>
            </w:r>
            <w:r w:rsidR="001D582D">
              <w:rPr>
                <w:rFonts w:asciiTheme="majorHAnsi" w:hAnsiTheme="majorHAnsi" w:cstheme="majorHAnsi"/>
                <w:sz w:val="20"/>
                <w:szCs w:val="20"/>
              </w:rPr>
              <w:t xml:space="preserve"> PCV – 1 szt. wraz z zestwem kluczy min 24 szt.</w:t>
            </w:r>
          </w:p>
        </w:tc>
        <w:tc>
          <w:tcPr>
            <w:tcW w:w="3260" w:type="dxa"/>
          </w:tcPr>
          <w:p w:rsidR="004F0A73" w:rsidRPr="003A1D9A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1984" w:type="dxa"/>
          </w:tcPr>
          <w:p w:rsidR="004F0A73" w:rsidRPr="003A1D9A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</w:rPr>
            </w:pPr>
          </w:p>
        </w:tc>
      </w:tr>
      <w:tr w:rsidR="004F0A73" w:rsidRPr="003A1D9A" w:rsidTr="004F0A73">
        <w:tc>
          <w:tcPr>
            <w:tcW w:w="562" w:type="dxa"/>
          </w:tcPr>
          <w:p w:rsidR="004F0A73" w:rsidRPr="00D576D5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sz w:val="20"/>
                <w:szCs w:val="20"/>
              </w:rPr>
              <w:t>8.</w:t>
            </w:r>
          </w:p>
        </w:tc>
        <w:tc>
          <w:tcPr>
            <w:tcW w:w="3261" w:type="dxa"/>
          </w:tcPr>
          <w:p w:rsidR="004F0A73" w:rsidRPr="00D576D5" w:rsidRDefault="004F0A73" w:rsidP="00384744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sz w:val="20"/>
                <w:szCs w:val="20"/>
              </w:rPr>
              <w:t>Przepływ oleju hyd</w:t>
            </w:r>
            <w:r w:rsidR="00A100CF">
              <w:rPr>
                <w:rFonts w:asciiTheme="majorHAnsi" w:hAnsiTheme="majorHAnsi" w:cstheme="majorHAnsi"/>
                <w:sz w:val="20"/>
                <w:szCs w:val="20"/>
              </w:rPr>
              <w:t>rauliki zewnętrznej o wydatku 79</w:t>
            </w:r>
            <w:r w:rsidRPr="00D576D5">
              <w:rPr>
                <w:rFonts w:asciiTheme="majorHAnsi" w:hAnsiTheme="majorHAnsi" w:cstheme="majorHAnsi"/>
                <w:sz w:val="20"/>
                <w:szCs w:val="20"/>
              </w:rPr>
              <w:t>-85 l/min</w:t>
            </w:r>
          </w:p>
        </w:tc>
        <w:tc>
          <w:tcPr>
            <w:tcW w:w="3260" w:type="dxa"/>
          </w:tcPr>
          <w:p w:rsidR="004F0A73" w:rsidRPr="003A1D9A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1984" w:type="dxa"/>
          </w:tcPr>
          <w:p w:rsidR="004F0A73" w:rsidRPr="003A1D9A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</w:rPr>
            </w:pPr>
          </w:p>
        </w:tc>
      </w:tr>
      <w:tr w:rsidR="004F0A73" w:rsidRPr="003A1D9A" w:rsidTr="004F0A73">
        <w:tc>
          <w:tcPr>
            <w:tcW w:w="562" w:type="dxa"/>
          </w:tcPr>
          <w:p w:rsidR="004F0A73" w:rsidRPr="00D576D5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sz w:val="20"/>
                <w:szCs w:val="20"/>
              </w:rPr>
              <w:t xml:space="preserve">9. </w:t>
            </w:r>
          </w:p>
        </w:tc>
        <w:tc>
          <w:tcPr>
            <w:tcW w:w="3261" w:type="dxa"/>
          </w:tcPr>
          <w:p w:rsidR="004F0A73" w:rsidRPr="00D576D5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sz w:val="20"/>
                <w:szCs w:val="20"/>
              </w:rPr>
              <w:t>Pneumatyka do przyczep</w:t>
            </w:r>
            <w:r w:rsidR="00A100CF">
              <w:rPr>
                <w:rFonts w:asciiTheme="majorHAnsi" w:hAnsiTheme="majorHAnsi" w:cstheme="majorHAnsi"/>
                <w:sz w:val="20"/>
                <w:szCs w:val="20"/>
              </w:rPr>
              <w:t xml:space="preserve"> dwuobwodowa</w:t>
            </w:r>
          </w:p>
        </w:tc>
        <w:tc>
          <w:tcPr>
            <w:tcW w:w="3260" w:type="dxa"/>
          </w:tcPr>
          <w:p w:rsidR="004F0A73" w:rsidRPr="003A1D9A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1984" w:type="dxa"/>
          </w:tcPr>
          <w:p w:rsidR="004F0A73" w:rsidRPr="003A1D9A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</w:rPr>
            </w:pPr>
          </w:p>
        </w:tc>
      </w:tr>
      <w:tr w:rsidR="004F0A73" w:rsidRPr="003A1D9A" w:rsidTr="004F0A73">
        <w:tc>
          <w:tcPr>
            <w:tcW w:w="562" w:type="dxa"/>
          </w:tcPr>
          <w:p w:rsidR="004F0A73" w:rsidRPr="00D576D5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sz w:val="20"/>
                <w:szCs w:val="20"/>
              </w:rPr>
              <w:t>10.</w:t>
            </w:r>
          </w:p>
        </w:tc>
        <w:tc>
          <w:tcPr>
            <w:tcW w:w="3261" w:type="dxa"/>
          </w:tcPr>
          <w:p w:rsidR="004F0A73" w:rsidRPr="00D576D5" w:rsidRDefault="004F0A73" w:rsidP="00401399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sz w:val="20"/>
                <w:szCs w:val="20"/>
              </w:rPr>
              <w:t>Trzy pary wyjścć hydrauliki</w:t>
            </w:r>
          </w:p>
        </w:tc>
        <w:tc>
          <w:tcPr>
            <w:tcW w:w="3260" w:type="dxa"/>
          </w:tcPr>
          <w:p w:rsidR="004F0A73" w:rsidRPr="003A1D9A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1984" w:type="dxa"/>
          </w:tcPr>
          <w:p w:rsidR="004F0A73" w:rsidRPr="003A1D9A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</w:rPr>
            </w:pPr>
          </w:p>
        </w:tc>
      </w:tr>
      <w:tr w:rsidR="004F0A73" w:rsidRPr="003A1D9A" w:rsidTr="004F0A73">
        <w:tc>
          <w:tcPr>
            <w:tcW w:w="562" w:type="dxa"/>
          </w:tcPr>
          <w:p w:rsidR="004F0A73" w:rsidRPr="00D576D5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sz w:val="20"/>
                <w:szCs w:val="20"/>
              </w:rPr>
              <w:t>11.</w:t>
            </w:r>
          </w:p>
        </w:tc>
        <w:tc>
          <w:tcPr>
            <w:tcW w:w="3261" w:type="dxa"/>
          </w:tcPr>
          <w:p w:rsidR="004F0A73" w:rsidRPr="00D576D5" w:rsidRDefault="004F0A73" w:rsidP="00A100CF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bCs/>
                <w:sz w:val="20"/>
                <w:szCs w:val="20"/>
              </w:rPr>
              <w:t>Udźwig przedniego TUZ przy końcówkach kulowych (w całym zakresie podnoszenia) min 1</w:t>
            </w: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>.</w:t>
            </w:r>
            <w:r w:rsidR="00A100CF">
              <w:rPr>
                <w:rFonts w:asciiTheme="majorHAnsi" w:hAnsiTheme="majorHAnsi" w:cstheme="majorHAnsi"/>
                <w:bCs/>
                <w:sz w:val="20"/>
                <w:szCs w:val="20"/>
              </w:rPr>
              <w:t>890</w:t>
            </w:r>
            <w:r w:rsidRPr="00D576D5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kg</w:t>
            </w:r>
          </w:p>
        </w:tc>
        <w:tc>
          <w:tcPr>
            <w:tcW w:w="3260" w:type="dxa"/>
          </w:tcPr>
          <w:p w:rsidR="004F0A73" w:rsidRPr="003A1D9A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1984" w:type="dxa"/>
          </w:tcPr>
          <w:p w:rsidR="004F0A73" w:rsidRPr="003A1D9A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</w:rPr>
            </w:pPr>
          </w:p>
        </w:tc>
      </w:tr>
      <w:tr w:rsidR="004F0A73" w:rsidRPr="003A1D9A" w:rsidTr="004F0A73">
        <w:tc>
          <w:tcPr>
            <w:tcW w:w="562" w:type="dxa"/>
          </w:tcPr>
          <w:p w:rsidR="004F0A73" w:rsidRPr="00D576D5" w:rsidRDefault="004F0A73" w:rsidP="00A913E2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sz w:val="20"/>
                <w:szCs w:val="20"/>
              </w:rPr>
              <w:t>12.</w:t>
            </w:r>
          </w:p>
        </w:tc>
        <w:tc>
          <w:tcPr>
            <w:tcW w:w="3261" w:type="dxa"/>
          </w:tcPr>
          <w:p w:rsidR="004F0A73" w:rsidRPr="00D576D5" w:rsidRDefault="004F0A73" w:rsidP="00A100CF">
            <w:pPr>
              <w:spacing w:before="120" w:line="276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bCs/>
                <w:sz w:val="20"/>
                <w:szCs w:val="20"/>
              </w:rPr>
              <w:t>Koła z regulacja szerokości, rozmiar opon tył</w:t>
            </w:r>
            <w:r w:rsidR="00A100CF">
              <w:rPr>
                <w:rFonts w:asciiTheme="majorHAnsi" w:hAnsiTheme="majorHAnsi" w:cstheme="majorHAnsi"/>
                <w:bCs/>
                <w:sz w:val="20"/>
                <w:szCs w:val="20"/>
              </w:rPr>
              <w:t>540/38</w:t>
            </w:r>
            <w:r w:rsidRPr="00D576D5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z poszerzanym błotnikiem, przednie </w:t>
            </w:r>
            <w:r w:rsidR="00A100CF">
              <w:rPr>
                <w:rFonts w:asciiTheme="majorHAnsi" w:hAnsiTheme="majorHAnsi" w:cstheme="majorHAnsi"/>
                <w:bCs/>
                <w:sz w:val="20"/>
                <w:szCs w:val="20"/>
              </w:rPr>
              <w:t>440/28</w:t>
            </w:r>
            <w:r w:rsidRPr="00D576D5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z błotnikiem dynamicznym</w:t>
            </w:r>
          </w:p>
        </w:tc>
        <w:tc>
          <w:tcPr>
            <w:tcW w:w="3260" w:type="dxa"/>
          </w:tcPr>
          <w:p w:rsidR="004F0A73" w:rsidRPr="003A1D9A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1984" w:type="dxa"/>
          </w:tcPr>
          <w:p w:rsidR="004F0A73" w:rsidRPr="003A1D9A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</w:rPr>
            </w:pPr>
          </w:p>
        </w:tc>
      </w:tr>
      <w:tr w:rsidR="004F0A73" w:rsidRPr="003A1D9A" w:rsidTr="004F0A73">
        <w:tc>
          <w:tcPr>
            <w:tcW w:w="562" w:type="dxa"/>
          </w:tcPr>
          <w:p w:rsidR="004F0A73" w:rsidRPr="00D576D5" w:rsidRDefault="004F0A73" w:rsidP="00A913E2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sz w:val="20"/>
                <w:szCs w:val="20"/>
              </w:rPr>
              <w:t>13.</w:t>
            </w:r>
          </w:p>
        </w:tc>
        <w:tc>
          <w:tcPr>
            <w:tcW w:w="3261" w:type="dxa"/>
          </w:tcPr>
          <w:p w:rsidR="004F0A73" w:rsidRPr="00D576D5" w:rsidRDefault="004F0A73" w:rsidP="00C276EF">
            <w:pPr>
              <w:spacing w:before="120" w:line="276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bCs/>
                <w:sz w:val="20"/>
                <w:szCs w:val="20"/>
              </w:rPr>
              <w:t>Zaczep transportowy</w:t>
            </w:r>
            <w:r w:rsidR="00A100CF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</w:t>
            </w:r>
            <w:r w:rsidR="00C276EF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regulowany </w:t>
            </w:r>
            <w:r w:rsidR="00A100CF">
              <w:rPr>
                <w:rFonts w:asciiTheme="majorHAnsi" w:hAnsiTheme="majorHAnsi" w:cstheme="majorHAnsi"/>
                <w:bCs/>
                <w:sz w:val="20"/>
                <w:szCs w:val="20"/>
              </w:rPr>
              <w:t>automatyczn</w:t>
            </w:r>
            <w:r w:rsidR="00C276EF">
              <w:rPr>
                <w:rFonts w:asciiTheme="majorHAnsi" w:hAnsiTheme="majorHAnsi" w:cstheme="majorHAnsi"/>
                <w:bCs/>
                <w:sz w:val="20"/>
                <w:szCs w:val="20"/>
              </w:rPr>
              <w:t>ie</w:t>
            </w:r>
            <w:r w:rsidRPr="00D576D5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oraz doln</w:t>
            </w:r>
            <w:r w:rsidR="00A100CF">
              <w:rPr>
                <w:rFonts w:asciiTheme="majorHAnsi" w:hAnsiTheme="majorHAnsi" w:cstheme="majorHAnsi"/>
                <w:bCs/>
                <w:sz w:val="20"/>
                <w:szCs w:val="20"/>
              </w:rPr>
              <w:t>a belka zaczepowa</w:t>
            </w:r>
          </w:p>
        </w:tc>
        <w:tc>
          <w:tcPr>
            <w:tcW w:w="3260" w:type="dxa"/>
          </w:tcPr>
          <w:p w:rsidR="004F0A73" w:rsidRPr="003A1D9A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1984" w:type="dxa"/>
          </w:tcPr>
          <w:p w:rsidR="004F0A73" w:rsidRPr="003A1D9A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</w:rPr>
            </w:pPr>
          </w:p>
        </w:tc>
      </w:tr>
      <w:tr w:rsidR="004F0A73" w:rsidRPr="003A1D9A" w:rsidTr="004F0A73">
        <w:tc>
          <w:tcPr>
            <w:tcW w:w="562" w:type="dxa"/>
          </w:tcPr>
          <w:p w:rsidR="004F0A73" w:rsidRPr="00D576D5" w:rsidRDefault="004F0A73" w:rsidP="00A913E2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sz w:val="20"/>
                <w:szCs w:val="20"/>
              </w:rPr>
              <w:t>14.</w:t>
            </w:r>
          </w:p>
        </w:tc>
        <w:tc>
          <w:tcPr>
            <w:tcW w:w="3261" w:type="dxa"/>
          </w:tcPr>
          <w:p w:rsidR="004F0A73" w:rsidRPr="00D576D5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bCs/>
                <w:sz w:val="20"/>
                <w:szCs w:val="20"/>
              </w:rPr>
              <w:t>Przedni wspornik z zaczepem</w:t>
            </w:r>
          </w:p>
        </w:tc>
        <w:tc>
          <w:tcPr>
            <w:tcW w:w="3260" w:type="dxa"/>
          </w:tcPr>
          <w:p w:rsidR="004F0A73" w:rsidRPr="003A1D9A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1984" w:type="dxa"/>
          </w:tcPr>
          <w:p w:rsidR="004F0A73" w:rsidRPr="003A1D9A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</w:rPr>
            </w:pPr>
          </w:p>
        </w:tc>
      </w:tr>
      <w:tr w:rsidR="004F0A73" w:rsidRPr="003A1D9A" w:rsidTr="004F0A73">
        <w:tc>
          <w:tcPr>
            <w:tcW w:w="562" w:type="dxa"/>
          </w:tcPr>
          <w:p w:rsidR="004F0A73" w:rsidRPr="00D576D5" w:rsidRDefault="004F0A73" w:rsidP="00A913E2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sz w:val="20"/>
                <w:szCs w:val="20"/>
              </w:rPr>
              <w:t>15.</w:t>
            </w:r>
          </w:p>
        </w:tc>
        <w:tc>
          <w:tcPr>
            <w:tcW w:w="3261" w:type="dxa"/>
          </w:tcPr>
          <w:p w:rsidR="004F0A73" w:rsidRPr="00D576D5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bCs/>
                <w:sz w:val="20"/>
                <w:szCs w:val="20"/>
              </w:rPr>
              <w:t>Sterowanie tylnego TUZa z tyłu ciągnika</w:t>
            </w:r>
            <w:r w:rsidR="009C02C7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(na błotniku)</w:t>
            </w:r>
          </w:p>
        </w:tc>
        <w:tc>
          <w:tcPr>
            <w:tcW w:w="3260" w:type="dxa"/>
          </w:tcPr>
          <w:p w:rsidR="004F0A73" w:rsidRPr="003A1D9A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1984" w:type="dxa"/>
          </w:tcPr>
          <w:p w:rsidR="004F0A73" w:rsidRPr="003A1D9A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</w:rPr>
            </w:pPr>
          </w:p>
        </w:tc>
      </w:tr>
      <w:tr w:rsidR="004F0A73" w:rsidRPr="003A1D9A" w:rsidTr="004F0A73">
        <w:tc>
          <w:tcPr>
            <w:tcW w:w="562" w:type="dxa"/>
          </w:tcPr>
          <w:p w:rsidR="004F0A73" w:rsidRPr="00D576D5" w:rsidRDefault="004F0A73" w:rsidP="00A913E2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sz w:val="20"/>
                <w:szCs w:val="20"/>
              </w:rPr>
              <w:t>16.</w:t>
            </w:r>
          </w:p>
        </w:tc>
        <w:tc>
          <w:tcPr>
            <w:tcW w:w="3261" w:type="dxa"/>
          </w:tcPr>
          <w:p w:rsidR="004F0A73" w:rsidRPr="00D576D5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bCs/>
                <w:sz w:val="20"/>
                <w:szCs w:val="20"/>
              </w:rPr>
              <w:t>Ładowacz czołowy z samop</w:t>
            </w:r>
            <w:r w:rsidR="009C02C7">
              <w:rPr>
                <w:rFonts w:asciiTheme="majorHAnsi" w:hAnsiTheme="majorHAnsi" w:cstheme="majorHAnsi"/>
                <w:bCs/>
                <w:sz w:val="20"/>
                <w:szCs w:val="20"/>
              </w:rPr>
              <w:t>oziomowaniem oraz sekcja pływająca i amortyzacją</w:t>
            </w:r>
          </w:p>
          <w:p w:rsidR="004F0A73" w:rsidRPr="00D576D5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bCs/>
                <w:sz w:val="20"/>
                <w:szCs w:val="20"/>
              </w:rPr>
              <w:t>Euro ramka z rozdzielaczem hydraulicznym ze sterowaniem z JOYSTICK,</w:t>
            </w:r>
          </w:p>
          <w:p w:rsidR="004F0A73" w:rsidRPr="00D576D5" w:rsidRDefault="009C02C7" w:rsidP="003A1D9A">
            <w:pPr>
              <w:spacing w:before="120" w:line="276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>Udźwig ładowacza od</w:t>
            </w:r>
            <w:r w:rsidR="004F0A73" w:rsidRPr="00D576D5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1</w:t>
            </w:r>
            <w:r w:rsidR="004F0A73">
              <w:rPr>
                <w:rFonts w:asciiTheme="majorHAnsi" w:hAnsiTheme="majorHAnsi" w:cstheme="majorHAnsi"/>
                <w:bCs/>
                <w:sz w:val="20"/>
                <w:szCs w:val="20"/>
              </w:rPr>
              <w:t>.</w:t>
            </w:r>
            <w:r w:rsidR="004F0A73" w:rsidRPr="00D576D5">
              <w:rPr>
                <w:rFonts w:asciiTheme="majorHAnsi" w:hAnsiTheme="majorHAnsi" w:cstheme="majorHAnsi"/>
                <w:bCs/>
                <w:sz w:val="20"/>
                <w:szCs w:val="20"/>
              </w:rPr>
              <w:t>6</w:t>
            </w: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>50</w:t>
            </w:r>
            <w:r w:rsidR="004F0A73" w:rsidRPr="00D576D5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kg,</w:t>
            </w:r>
          </w:p>
          <w:p w:rsidR="004F0A73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bCs/>
                <w:sz w:val="20"/>
                <w:szCs w:val="20"/>
              </w:rPr>
              <w:t>Wysokość podnoszenia od 3</w:t>
            </w: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>.</w:t>
            </w:r>
            <w:r w:rsidR="009C02C7">
              <w:rPr>
                <w:rFonts w:asciiTheme="majorHAnsi" w:hAnsiTheme="majorHAnsi" w:cstheme="majorHAnsi"/>
                <w:bCs/>
                <w:sz w:val="20"/>
                <w:szCs w:val="20"/>
              </w:rPr>
              <w:t>6</w:t>
            </w:r>
            <w:r w:rsidRPr="00D576D5">
              <w:rPr>
                <w:rFonts w:asciiTheme="majorHAnsi" w:hAnsiTheme="majorHAnsi" w:cstheme="majorHAnsi"/>
                <w:bCs/>
                <w:sz w:val="20"/>
                <w:szCs w:val="20"/>
              </w:rPr>
              <w:t>00 mm do 3</w:t>
            </w: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>.</w:t>
            </w:r>
            <w:r w:rsidR="009C02C7">
              <w:rPr>
                <w:rFonts w:asciiTheme="majorHAnsi" w:hAnsiTheme="majorHAnsi" w:cstheme="majorHAnsi"/>
                <w:bCs/>
                <w:sz w:val="20"/>
                <w:szCs w:val="20"/>
              </w:rPr>
              <w:t>9</w:t>
            </w:r>
            <w:r w:rsidRPr="00D576D5">
              <w:rPr>
                <w:rFonts w:asciiTheme="majorHAnsi" w:hAnsiTheme="majorHAnsi" w:cstheme="majorHAnsi"/>
                <w:bCs/>
                <w:sz w:val="20"/>
                <w:szCs w:val="20"/>
              </w:rPr>
              <w:t>00 mm</w:t>
            </w:r>
          </w:p>
          <w:p w:rsidR="009C02C7" w:rsidRDefault="009C02C7" w:rsidP="000435B9">
            <w:pPr>
              <w:spacing w:before="120" w:line="276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>Łyżka do materiałów sypkich min 2</w:t>
            </w:r>
            <w:r w:rsidR="000435B9">
              <w:rPr>
                <w:rFonts w:asciiTheme="majorHAnsi" w:hAnsiTheme="majorHAnsi" w:cstheme="majorHAnsi"/>
                <w:bCs/>
                <w:sz w:val="20"/>
                <w:szCs w:val="20"/>
              </w:rPr>
              <w:t>,0m</w:t>
            </w: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</w:t>
            </w:r>
          </w:p>
          <w:p w:rsidR="000435B9" w:rsidRPr="00D576D5" w:rsidRDefault="000435B9" w:rsidP="000435B9">
            <w:pPr>
              <w:spacing w:before="120" w:line="276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lastRenderedPageBreak/>
              <w:t>Paleciak o długosci wideł min 120 cm</w:t>
            </w:r>
          </w:p>
        </w:tc>
        <w:tc>
          <w:tcPr>
            <w:tcW w:w="3260" w:type="dxa"/>
          </w:tcPr>
          <w:p w:rsidR="004F0A73" w:rsidRPr="003A1D9A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1984" w:type="dxa"/>
          </w:tcPr>
          <w:p w:rsidR="004F0A73" w:rsidRPr="003A1D9A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</w:rPr>
            </w:pPr>
          </w:p>
        </w:tc>
      </w:tr>
      <w:tr w:rsidR="004F0A73" w:rsidRPr="003A1D9A" w:rsidTr="004F0A73">
        <w:tc>
          <w:tcPr>
            <w:tcW w:w="562" w:type="dxa"/>
          </w:tcPr>
          <w:p w:rsidR="004F0A73" w:rsidRPr="00D576D5" w:rsidRDefault="004F0A73" w:rsidP="00A913E2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sz w:val="20"/>
                <w:szCs w:val="20"/>
              </w:rPr>
              <w:t>17.</w:t>
            </w:r>
          </w:p>
        </w:tc>
        <w:tc>
          <w:tcPr>
            <w:tcW w:w="3261" w:type="dxa"/>
          </w:tcPr>
          <w:p w:rsidR="004F0A73" w:rsidRPr="00D576D5" w:rsidRDefault="004F0A73" w:rsidP="00107FF5">
            <w:pPr>
              <w:spacing w:before="120" w:line="276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bCs/>
                <w:sz w:val="20"/>
                <w:szCs w:val="20"/>
              </w:rPr>
              <w:t>Udźwig tylnego TUZa min 4</w:t>
            </w: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>.</w:t>
            </w:r>
            <w:r w:rsidR="000435B9">
              <w:rPr>
                <w:rFonts w:asciiTheme="majorHAnsi" w:hAnsiTheme="majorHAnsi" w:cstheme="majorHAnsi"/>
                <w:bCs/>
                <w:sz w:val="20"/>
                <w:szCs w:val="20"/>
              </w:rPr>
              <w:t>5</w:t>
            </w:r>
            <w:r w:rsidRPr="00D576D5">
              <w:rPr>
                <w:rFonts w:asciiTheme="majorHAnsi" w:hAnsiTheme="majorHAnsi" w:cstheme="majorHAnsi"/>
                <w:bCs/>
                <w:sz w:val="20"/>
                <w:szCs w:val="20"/>
              </w:rPr>
              <w:t>00 kg</w:t>
            </w:r>
          </w:p>
        </w:tc>
        <w:tc>
          <w:tcPr>
            <w:tcW w:w="3260" w:type="dxa"/>
          </w:tcPr>
          <w:p w:rsidR="004F0A73" w:rsidRPr="003A1D9A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1984" w:type="dxa"/>
          </w:tcPr>
          <w:p w:rsidR="004F0A73" w:rsidRPr="003A1D9A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</w:rPr>
            </w:pPr>
          </w:p>
        </w:tc>
      </w:tr>
      <w:tr w:rsidR="004F0A73" w:rsidRPr="003A1D9A" w:rsidTr="004F0A73">
        <w:tc>
          <w:tcPr>
            <w:tcW w:w="562" w:type="dxa"/>
          </w:tcPr>
          <w:p w:rsidR="004F0A73" w:rsidRPr="00D576D5" w:rsidRDefault="004F0A73" w:rsidP="00A913E2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sz w:val="20"/>
                <w:szCs w:val="20"/>
              </w:rPr>
              <w:t>18.</w:t>
            </w:r>
          </w:p>
        </w:tc>
        <w:tc>
          <w:tcPr>
            <w:tcW w:w="3261" w:type="dxa"/>
          </w:tcPr>
          <w:p w:rsidR="004F0A73" w:rsidRPr="00D576D5" w:rsidRDefault="004F0A73" w:rsidP="001905D3">
            <w:pPr>
              <w:spacing w:before="120" w:line="276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D576D5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Okres gwarancji </w:t>
            </w:r>
            <w:r w:rsidR="00BB0FB4">
              <w:rPr>
                <w:rFonts w:asciiTheme="majorHAnsi" w:hAnsiTheme="majorHAnsi" w:cstheme="majorHAnsi"/>
                <w:bCs/>
                <w:sz w:val="20"/>
                <w:szCs w:val="20"/>
              </w:rPr>
              <w:t>jakoś</w:t>
            </w: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ci i rękojmi za wady </w:t>
            </w:r>
            <w:r w:rsidR="001905D3">
              <w:rPr>
                <w:rFonts w:asciiTheme="majorHAnsi" w:hAnsiTheme="majorHAnsi" w:cstheme="majorHAnsi"/>
                <w:bCs/>
                <w:sz w:val="20"/>
                <w:szCs w:val="20"/>
              </w:rPr>
              <w:t>min. 24</w:t>
            </w:r>
            <w:r w:rsidRPr="00D576D5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miesi</w:t>
            </w:r>
            <w:r w:rsidR="001905D3">
              <w:rPr>
                <w:rFonts w:asciiTheme="majorHAnsi" w:hAnsiTheme="majorHAnsi" w:cstheme="majorHAnsi"/>
                <w:bCs/>
                <w:sz w:val="20"/>
                <w:szCs w:val="20"/>
              </w:rPr>
              <w:t>ą</w:t>
            </w:r>
            <w:r w:rsidRPr="00D576D5">
              <w:rPr>
                <w:rFonts w:asciiTheme="majorHAnsi" w:hAnsiTheme="majorHAnsi" w:cstheme="majorHAnsi"/>
                <w:bCs/>
                <w:sz w:val="20"/>
                <w:szCs w:val="20"/>
              </w:rPr>
              <w:t>c</w:t>
            </w:r>
            <w:r w:rsidR="001905D3">
              <w:rPr>
                <w:rFonts w:asciiTheme="majorHAnsi" w:hAnsiTheme="majorHAnsi" w:cstheme="majorHAnsi"/>
                <w:bCs/>
                <w:sz w:val="20"/>
                <w:szCs w:val="20"/>
              </w:rPr>
              <w:t>e</w:t>
            </w:r>
          </w:p>
        </w:tc>
        <w:tc>
          <w:tcPr>
            <w:tcW w:w="3260" w:type="dxa"/>
          </w:tcPr>
          <w:p w:rsidR="004F0A73" w:rsidRPr="003A1D9A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1984" w:type="dxa"/>
          </w:tcPr>
          <w:p w:rsidR="004F0A73" w:rsidRPr="003A1D9A" w:rsidRDefault="004F0A73" w:rsidP="003A1D9A">
            <w:pPr>
              <w:spacing w:before="120" w:line="276" w:lineRule="auto"/>
              <w:rPr>
                <w:rFonts w:asciiTheme="majorHAnsi" w:hAnsiTheme="majorHAnsi" w:cstheme="majorHAnsi"/>
              </w:rPr>
            </w:pPr>
          </w:p>
        </w:tc>
      </w:tr>
    </w:tbl>
    <w:p w:rsidR="003A1D9A" w:rsidRDefault="003A1D9A" w:rsidP="00134A78">
      <w:pPr>
        <w:rPr>
          <w:rFonts w:asciiTheme="majorHAnsi" w:hAnsiTheme="majorHAnsi" w:cstheme="majorHAnsi"/>
          <w:sz w:val="24"/>
          <w:szCs w:val="24"/>
        </w:rPr>
      </w:pPr>
    </w:p>
    <w:p w:rsidR="00000101" w:rsidRDefault="00000101" w:rsidP="00134A78">
      <w:pPr>
        <w:rPr>
          <w:rFonts w:asciiTheme="majorHAnsi" w:hAnsiTheme="majorHAnsi" w:cstheme="majorHAnsi"/>
          <w:sz w:val="24"/>
          <w:szCs w:val="24"/>
        </w:rPr>
      </w:pPr>
    </w:p>
    <w:p w:rsidR="003E2EAC" w:rsidRPr="003B40B4" w:rsidRDefault="003E2EAC" w:rsidP="00134A78">
      <w:pPr>
        <w:rPr>
          <w:rFonts w:ascii="Arial Black" w:hAnsi="Arial Black" w:cstheme="majorHAnsi"/>
          <w:b/>
          <w:color w:val="0070C0"/>
          <w:sz w:val="24"/>
          <w:szCs w:val="24"/>
        </w:rPr>
      </w:pPr>
      <w:r w:rsidRPr="003B40B4">
        <w:rPr>
          <w:rFonts w:ascii="Arial Black" w:hAnsi="Arial Black" w:cstheme="majorHAnsi"/>
          <w:b/>
          <w:color w:val="0070C0"/>
          <w:sz w:val="24"/>
          <w:szCs w:val="24"/>
        </w:rPr>
        <w:t xml:space="preserve">Tabela nr 2 – Przyczepa jednoosiowa </w:t>
      </w:r>
      <w:r w:rsidR="009E5FB0">
        <w:rPr>
          <w:rFonts w:ascii="Arial Black" w:hAnsi="Arial Black" w:cstheme="majorHAnsi"/>
          <w:b/>
          <w:color w:val="0070C0"/>
          <w:sz w:val="24"/>
          <w:szCs w:val="24"/>
        </w:rPr>
        <w:t>– 1 sztuka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E2EAC" w:rsidRPr="007F6C5E" w:rsidTr="00773F3E">
        <w:tc>
          <w:tcPr>
            <w:tcW w:w="4531" w:type="dxa"/>
          </w:tcPr>
          <w:p w:rsidR="003E2EAC" w:rsidRPr="00134A78" w:rsidRDefault="003E2EAC" w:rsidP="00773F3E">
            <w:pPr>
              <w:spacing w:before="120" w:line="276" w:lineRule="auto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Producent</w:t>
            </w:r>
          </w:p>
        </w:tc>
        <w:tc>
          <w:tcPr>
            <w:tcW w:w="4531" w:type="dxa"/>
          </w:tcPr>
          <w:p w:rsidR="003E2EAC" w:rsidRPr="007F6C5E" w:rsidRDefault="003E2EAC" w:rsidP="00773F3E">
            <w:pPr>
              <w:spacing w:before="120" w:line="276" w:lineRule="auto"/>
              <w:jc w:val="right"/>
              <w:rPr>
                <w:rFonts w:asciiTheme="majorHAnsi" w:hAnsiTheme="majorHAnsi" w:cstheme="majorHAnsi"/>
                <w:sz w:val="18"/>
                <w:szCs w:val="18"/>
              </w:rPr>
            </w:pPr>
            <w:r w:rsidRPr="007F6C5E">
              <w:rPr>
                <w:rFonts w:asciiTheme="majorHAnsi" w:hAnsiTheme="majorHAnsi" w:cstheme="majorHAnsi"/>
                <w:sz w:val="18"/>
                <w:szCs w:val="18"/>
              </w:rPr>
              <w:t>(</w:t>
            </w:r>
            <w:r w:rsidR="00A62438">
              <w:rPr>
                <w:rFonts w:asciiTheme="majorHAnsi" w:hAnsiTheme="majorHAnsi" w:cstheme="majorHAnsi"/>
                <w:sz w:val="18"/>
                <w:szCs w:val="18"/>
              </w:rPr>
              <w:t xml:space="preserve">należy </w:t>
            </w:r>
            <w:r w:rsidRPr="007F6C5E">
              <w:rPr>
                <w:rFonts w:asciiTheme="majorHAnsi" w:hAnsiTheme="majorHAnsi" w:cstheme="majorHAnsi"/>
                <w:sz w:val="18"/>
                <w:szCs w:val="18"/>
              </w:rPr>
              <w:t>wpisać)</w:t>
            </w:r>
          </w:p>
        </w:tc>
      </w:tr>
      <w:tr w:rsidR="003E2EAC" w:rsidRPr="007F6C5E" w:rsidTr="00773F3E">
        <w:tc>
          <w:tcPr>
            <w:tcW w:w="4531" w:type="dxa"/>
          </w:tcPr>
          <w:p w:rsidR="003E2EAC" w:rsidRPr="00134A78" w:rsidRDefault="003E2EAC" w:rsidP="00773F3E">
            <w:pPr>
              <w:spacing w:before="120" w:line="276" w:lineRule="auto"/>
              <w:rPr>
                <w:rFonts w:asciiTheme="majorHAnsi" w:hAnsiTheme="majorHAnsi" w:cstheme="majorHAnsi"/>
                <w:b/>
              </w:rPr>
            </w:pPr>
            <w:r w:rsidRPr="00134A78">
              <w:rPr>
                <w:rFonts w:asciiTheme="majorHAnsi" w:hAnsiTheme="majorHAnsi" w:cstheme="majorHAnsi"/>
                <w:b/>
              </w:rPr>
              <w:t>Model</w:t>
            </w:r>
          </w:p>
        </w:tc>
        <w:tc>
          <w:tcPr>
            <w:tcW w:w="4531" w:type="dxa"/>
          </w:tcPr>
          <w:p w:rsidR="003E2EAC" w:rsidRPr="007F6C5E" w:rsidRDefault="003E2EAC" w:rsidP="00773F3E">
            <w:pPr>
              <w:spacing w:before="120" w:line="276" w:lineRule="auto"/>
              <w:jc w:val="right"/>
              <w:rPr>
                <w:rFonts w:asciiTheme="majorHAnsi" w:hAnsiTheme="majorHAnsi" w:cstheme="majorHAnsi"/>
                <w:sz w:val="18"/>
                <w:szCs w:val="18"/>
              </w:rPr>
            </w:pPr>
            <w:r w:rsidRPr="007F6C5E">
              <w:rPr>
                <w:rFonts w:asciiTheme="majorHAnsi" w:hAnsiTheme="majorHAnsi" w:cstheme="majorHAnsi"/>
                <w:sz w:val="18"/>
                <w:szCs w:val="18"/>
              </w:rPr>
              <w:t>(</w:t>
            </w:r>
            <w:r w:rsidR="00A62438">
              <w:rPr>
                <w:rFonts w:asciiTheme="majorHAnsi" w:hAnsiTheme="majorHAnsi" w:cstheme="majorHAnsi"/>
                <w:sz w:val="18"/>
                <w:szCs w:val="18"/>
              </w:rPr>
              <w:t xml:space="preserve">należy </w:t>
            </w:r>
            <w:r w:rsidRPr="007F6C5E">
              <w:rPr>
                <w:rFonts w:asciiTheme="majorHAnsi" w:hAnsiTheme="majorHAnsi" w:cstheme="majorHAnsi"/>
                <w:sz w:val="18"/>
                <w:szCs w:val="18"/>
              </w:rPr>
              <w:t>wpisać)</w:t>
            </w:r>
          </w:p>
        </w:tc>
      </w:tr>
      <w:tr w:rsidR="003E2EAC" w:rsidRPr="007F6C5E" w:rsidTr="00773F3E">
        <w:tc>
          <w:tcPr>
            <w:tcW w:w="4531" w:type="dxa"/>
          </w:tcPr>
          <w:p w:rsidR="003E2EAC" w:rsidRPr="00134A78" w:rsidRDefault="003E2EAC" w:rsidP="00773F3E">
            <w:pPr>
              <w:spacing w:before="120" w:line="276" w:lineRule="auto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 xml:space="preserve">Rok produkcji </w:t>
            </w:r>
            <w:r w:rsidRPr="00A62438">
              <w:rPr>
                <w:rFonts w:asciiTheme="majorHAnsi" w:hAnsiTheme="majorHAnsi" w:cstheme="majorHAnsi"/>
              </w:rPr>
              <w:t>(2025r lub 2026)</w:t>
            </w:r>
          </w:p>
        </w:tc>
        <w:tc>
          <w:tcPr>
            <w:tcW w:w="4531" w:type="dxa"/>
          </w:tcPr>
          <w:p w:rsidR="003E2EAC" w:rsidRPr="007F6C5E" w:rsidRDefault="003E2EAC" w:rsidP="00773F3E">
            <w:pPr>
              <w:spacing w:before="120" w:line="276" w:lineRule="auto"/>
              <w:jc w:val="right"/>
              <w:rPr>
                <w:rFonts w:asciiTheme="majorHAnsi" w:hAnsiTheme="majorHAnsi" w:cstheme="majorHAnsi"/>
                <w:sz w:val="18"/>
                <w:szCs w:val="18"/>
              </w:rPr>
            </w:pPr>
            <w:r w:rsidRPr="007F6C5E">
              <w:rPr>
                <w:rFonts w:asciiTheme="majorHAnsi" w:hAnsiTheme="majorHAnsi" w:cstheme="majorHAnsi"/>
                <w:sz w:val="18"/>
                <w:szCs w:val="18"/>
              </w:rPr>
              <w:t>(</w:t>
            </w:r>
            <w:r w:rsidR="00A62438">
              <w:rPr>
                <w:rFonts w:asciiTheme="majorHAnsi" w:hAnsiTheme="majorHAnsi" w:cstheme="majorHAnsi"/>
                <w:sz w:val="18"/>
                <w:szCs w:val="18"/>
              </w:rPr>
              <w:t xml:space="preserve">należy </w:t>
            </w:r>
            <w:r w:rsidRPr="007F6C5E">
              <w:rPr>
                <w:rFonts w:asciiTheme="majorHAnsi" w:hAnsiTheme="majorHAnsi" w:cstheme="majorHAnsi"/>
                <w:sz w:val="18"/>
                <w:szCs w:val="18"/>
              </w:rPr>
              <w:t>wpisać)</w:t>
            </w:r>
          </w:p>
        </w:tc>
      </w:tr>
      <w:tr w:rsidR="003E2EAC" w:rsidRPr="007F6C5E" w:rsidTr="00773F3E">
        <w:tc>
          <w:tcPr>
            <w:tcW w:w="4531" w:type="dxa"/>
          </w:tcPr>
          <w:p w:rsidR="003E2EAC" w:rsidRDefault="003E2EAC" w:rsidP="00773F3E">
            <w:pPr>
              <w:spacing w:before="120" w:line="276" w:lineRule="auto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Adres najblizszego autoryzowanego punktu serwisowego</w:t>
            </w:r>
          </w:p>
        </w:tc>
        <w:tc>
          <w:tcPr>
            <w:tcW w:w="4531" w:type="dxa"/>
          </w:tcPr>
          <w:p w:rsidR="003E2EAC" w:rsidRPr="007F6C5E" w:rsidRDefault="003E2EAC" w:rsidP="00773F3E">
            <w:pPr>
              <w:spacing w:before="120" w:line="276" w:lineRule="auto"/>
              <w:jc w:val="right"/>
              <w:rPr>
                <w:rFonts w:asciiTheme="majorHAnsi" w:hAnsiTheme="majorHAnsi" w:cstheme="majorHAnsi"/>
                <w:sz w:val="18"/>
                <w:szCs w:val="18"/>
              </w:rPr>
            </w:pPr>
            <w:r w:rsidRPr="007F6C5E">
              <w:rPr>
                <w:rFonts w:asciiTheme="majorHAnsi" w:hAnsiTheme="majorHAnsi" w:cstheme="majorHAnsi"/>
                <w:sz w:val="18"/>
                <w:szCs w:val="18"/>
              </w:rPr>
              <w:t>(</w:t>
            </w:r>
            <w:r w:rsidR="00A62438">
              <w:rPr>
                <w:rFonts w:asciiTheme="majorHAnsi" w:hAnsiTheme="majorHAnsi" w:cstheme="majorHAnsi"/>
                <w:sz w:val="18"/>
                <w:szCs w:val="18"/>
              </w:rPr>
              <w:t xml:space="preserve">należy </w:t>
            </w:r>
            <w:r w:rsidRPr="007F6C5E">
              <w:rPr>
                <w:rFonts w:asciiTheme="majorHAnsi" w:hAnsiTheme="majorHAnsi" w:cstheme="majorHAnsi"/>
                <w:sz w:val="18"/>
                <w:szCs w:val="18"/>
              </w:rPr>
              <w:t>wpisać)</w:t>
            </w:r>
          </w:p>
        </w:tc>
      </w:tr>
    </w:tbl>
    <w:p w:rsidR="003E2EAC" w:rsidRDefault="003E2EAC" w:rsidP="00134A78">
      <w:pPr>
        <w:rPr>
          <w:rFonts w:ascii="Arial Black" w:hAnsi="Arial Black" w:cstheme="majorHAnsi"/>
          <w:b/>
          <w:sz w:val="24"/>
          <w:szCs w:val="24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78"/>
        <w:gridCol w:w="2999"/>
        <w:gridCol w:w="3606"/>
        <w:gridCol w:w="1984"/>
      </w:tblGrid>
      <w:tr w:rsidR="004F0A73" w:rsidRPr="002B35B2" w:rsidTr="003C10AB">
        <w:tc>
          <w:tcPr>
            <w:tcW w:w="478" w:type="dxa"/>
            <w:shd w:val="clear" w:color="auto" w:fill="99FFCC"/>
          </w:tcPr>
          <w:p w:rsidR="004F0A73" w:rsidRPr="002B35B2" w:rsidRDefault="004F0A73" w:rsidP="002B35B2">
            <w:pPr>
              <w:spacing w:before="120" w:line="276" w:lineRule="auto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Lp.</w:t>
            </w:r>
          </w:p>
        </w:tc>
        <w:tc>
          <w:tcPr>
            <w:tcW w:w="2999" w:type="dxa"/>
            <w:shd w:val="clear" w:color="auto" w:fill="99FFCC"/>
          </w:tcPr>
          <w:p w:rsidR="004F0A73" w:rsidRPr="002B35B2" w:rsidRDefault="004F0A73" w:rsidP="002B35B2">
            <w:pPr>
              <w:spacing w:before="12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Wymagane parametry</w:t>
            </w:r>
          </w:p>
        </w:tc>
        <w:tc>
          <w:tcPr>
            <w:tcW w:w="3606" w:type="dxa"/>
            <w:shd w:val="clear" w:color="auto" w:fill="99FFCC"/>
          </w:tcPr>
          <w:p w:rsidR="004F0A73" w:rsidRPr="002B35B2" w:rsidRDefault="004F0A73" w:rsidP="002B35B2">
            <w:pPr>
              <w:spacing w:before="12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Oferowane parametry</w:t>
            </w:r>
          </w:p>
        </w:tc>
        <w:tc>
          <w:tcPr>
            <w:tcW w:w="1984" w:type="dxa"/>
            <w:shd w:val="clear" w:color="auto" w:fill="99FFCC"/>
          </w:tcPr>
          <w:p w:rsidR="004F0A73" w:rsidRDefault="004F0A73" w:rsidP="002B35B2">
            <w:pPr>
              <w:spacing w:before="12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Spełnia/ nie spełnia</w:t>
            </w:r>
          </w:p>
        </w:tc>
      </w:tr>
      <w:tr w:rsidR="004F0A73" w:rsidRPr="002B35B2" w:rsidTr="004F0A73">
        <w:tc>
          <w:tcPr>
            <w:tcW w:w="478" w:type="dxa"/>
          </w:tcPr>
          <w:p w:rsidR="004F0A73" w:rsidRPr="003B40B4" w:rsidRDefault="004F0A73" w:rsidP="002B35B2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1.</w:t>
            </w:r>
          </w:p>
        </w:tc>
        <w:tc>
          <w:tcPr>
            <w:tcW w:w="2999" w:type="dxa"/>
          </w:tcPr>
          <w:p w:rsidR="004F0A73" w:rsidRPr="003B40B4" w:rsidRDefault="004F0A73" w:rsidP="002B35B2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Ładowność 6 ton</w:t>
            </w:r>
          </w:p>
        </w:tc>
        <w:tc>
          <w:tcPr>
            <w:tcW w:w="3606" w:type="dxa"/>
          </w:tcPr>
          <w:p w:rsidR="004F0A73" w:rsidRPr="003B40B4" w:rsidRDefault="004F0A73" w:rsidP="002B35B2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984" w:type="dxa"/>
          </w:tcPr>
          <w:p w:rsidR="004F0A73" w:rsidRPr="003B40B4" w:rsidRDefault="004F0A73" w:rsidP="002B35B2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F0A73" w:rsidRPr="002B35B2" w:rsidTr="004F0A73">
        <w:tc>
          <w:tcPr>
            <w:tcW w:w="478" w:type="dxa"/>
          </w:tcPr>
          <w:p w:rsidR="004F0A73" w:rsidRDefault="004F0A73" w:rsidP="002B35B2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2.</w:t>
            </w:r>
          </w:p>
        </w:tc>
        <w:tc>
          <w:tcPr>
            <w:tcW w:w="2999" w:type="dxa"/>
          </w:tcPr>
          <w:p w:rsidR="004F0A73" w:rsidRDefault="004F0A73" w:rsidP="002B35B2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Trójstronny wywrot</w:t>
            </w:r>
          </w:p>
        </w:tc>
        <w:tc>
          <w:tcPr>
            <w:tcW w:w="3606" w:type="dxa"/>
          </w:tcPr>
          <w:p w:rsidR="004F0A73" w:rsidRPr="003B40B4" w:rsidRDefault="004F0A73" w:rsidP="002B35B2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984" w:type="dxa"/>
          </w:tcPr>
          <w:p w:rsidR="004F0A73" w:rsidRPr="003B40B4" w:rsidRDefault="004F0A73" w:rsidP="002B35B2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F0A73" w:rsidRPr="002B35B2" w:rsidTr="004F0A73">
        <w:tc>
          <w:tcPr>
            <w:tcW w:w="478" w:type="dxa"/>
          </w:tcPr>
          <w:p w:rsidR="004F0A73" w:rsidRDefault="004F0A73" w:rsidP="002B35B2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3.</w:t>
            </w:r>
          </w:p>
        </w:tc>
        <w:tc>
          <w:tcPr>
            <w:tcW w:w="2999" w:type="dxa"/>
          </w:tcPr>
          <w:p w:rsidR="004F0A73" w:rsidRDefault="004F0A73" w:rsidP="002B35B2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Wysokość ścian 500mm + 500 mm</w:t>
            </w:r>
          </w:p>
        </w:tc>
        <w:tc>
          <w:tcPr>
            <w:tcW w:w="3606" w:type="dxa"/>
          </w:tcPr>
          <w:p w:rsidR="004F0A73" w:rsidRPr="003B40B4" w:rsidRDefault="004F0A73" w:rsidP="002B35B2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984" w:type="dxa"/>
          </w:tcPr>
          <w:p w:rsidR="004F0A73" w:rsidRPr="003B40B4" w:rsidRDefault="004F0A73" w:rsidP="002B35B2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F0A73" w:rsidRPr="002B35B2" w:rsidTr="004F0A73">
        <w:tc>
          <w:tcPr>
            <w:tcW w:w="478" w:type="dxa"/>
          </w:tcPr>
          <w:p w:rsidR="004F0A73" w:rsidRDefault="004F0A73" w:rsidP="002B35B2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4.</w:t>
            </w:r>
          </w:p>
        </w:tc>
        <w:tc>
          <w:tcPr>
            <w:tcW w:w="2999" w:type="dxa"/>
          </w:tcPr>
          <w:p w:rsidR="004F0A73" w:rsidRDefault="004F0A73" w:rsidP="002B35B2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Instalacja pneumatyczna dwuobwodowa</w:t>
            </w:r>
          </w:p>
        </w:tc>
        <w:tc>
          <w:tcPr>
            <w:tcW w:w="3606" w:type="dxa"/>
          </w:tcPr>
          <w:p w:rsidR="004F0A73" w:rsidRPr="003B40B4" w:rsidRDefault="004F0A73" w:rsidP="002B35B2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984" w:type="dxa"/>
          </w:tcPr>
          <w:p w:rsidR="004F0A73" w:rsidRPr="003B40B4" w:rsidRDefault="004F0A73" w:rsidP="002B35B2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F0A73" w:rsidRPr="002B35B2" w:rsidTr="004F0A73">
        <w:tc>
          <w:tcPr>
            <w:tcW w:w="478" w:type="dxa"/>
          </w:tcPr>
          <w:p w:rsidR="004F0A73" w:rsidRDefault="004F0A73" w:rsidP="002B35B2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5.</w:t>
            </w:r>
          </w:p>
        </w:tc>
        <w:tc>
          <w:tcPr>
            <w:tcW w:w="2999" w:type="dxa"/>
          </w:tcPr>
          <w:p w:rsidR="004F0A73" w:rsidRDefault="004F0A73" w:rsidP="002B35B2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Tylny zaczep do drugiej przyczepy</w:t>
            </w:r>
          </w:p>
        </w:tc>
        <w:tc>
          <w:tcPr>
            <w:tcW w:w="3606" w:type="dxa"/>
          </w:tcPr>
          <w:p w:rsidR="004F0A73" w:rsidRPr="003B40B4" w:rsidRDefault="004F0A73" w:rsidP="002B35B2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984" w:type="dxa"/>
          </w:tcPr>
          <w:p w:rsidR="004F0A73" w:rsidRPr="003B40B4" w:rsidRDefault="004F0A73" w:rsidP="002B35B2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F0A73" w:rsidRPr="002B35B2" w:rsidTr="004F0A73">
        <w:tc>
          <w:tcPr>
            <w:tcW w:w="478" w:type="dxa"/>
          </w:tcPr>
          <w:p w:rsidR="004F0A73" w:rsidRDefault="004F0A73" w:rsidP="002B35B2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6.</w:t>
            </w:r>
          </w:p>
        </w:tc>
        <w:tc>
          <w:tcPr>
            <w:tcW w:w="2999" w:type="dxa"/>
          </w:tcPr>
          <w:p w:rsidR="004F0A73" w:rsidRDefault="004F0A73" w:rsidP="002B35B2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Koło zapasowe</w:t>
            </w:r>
          </w:p>
        </w:tc>
        <w:tc>
          <w:tcPr>
            <w:tcW w:w="3606" w:type="dxa"/>
          </w:tcPr>
          <w:p w:rsidR="004F0A73" w:rsidRPr="003B40B4" w:rsidRDefault="004F0A73" w:rsidP="002B35B2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984" w:type="dxa"/>
          </w:tcPr>
          <w:p w:rsidR="004F0A73" w:rsidRPr="003B40B4" w:rsidRDefault="004F0A73" w:rsidP="002B35B2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F0A73" w:rsidRPr="002B35B2" w:rsidTr="004F0A73">
        <w:tc>
          <w:tcPr>
            <w:tcW w:w="478" w:type="dxa"/>
          </w:tcPr>
          <w:p w:rsidR="004F0A73" w:rsidRDefault="004F0A73" w:rsidP="002B35B2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7.</w:t>
            </w:r>
          </w:p>
        </w:tc>
        <w:tc>
          <w:tcPr>
            <w:tcW w:w="2999" w:type="dxa"/>
          </w:tcPr>
          <w:p w:rsidR="004F0A73" w:rsidRPr="00874DEB" w:rsidRDefault="004F0A73" w:rsidP="002B35B2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Drabinka i stopnie burtowe</w:t>
            </w:r>
          </w:p>
        </w:tc>
        <w:tc>
          <w:tcPr>
            <w:tcW w:w="3606" w:type="dxa"/>
          </w:tcPr>
          <w:p w:rsidR="004F0A73" w:rsidRPr="003B40B4" w:rsidRDefault="004F0A73" w:rsidP="002B35B2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984" w:type="dxa"/>
          </w:tcPr>
          <w:p w:rsidR="004F0A73" w:rsidRPr="003B40B4" w:rsidRDefault="004F0A73" w:rsidP="002B35B2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F0A73" w:rsidRPr="002B35B2" w:rsidTr="004F0A73">
        <w:tc>
          <w:tcPr>
            <w:tcW w:w="478" w:type="dxa"/>
          </w:tcPr>
          <w:p w:rsidR="004F0A73" w:rsidRDefault="004F0A73" w:rsidP="002B35B2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7.</w:t>
            </w:r>
          </w:p>
        </w:tc>
        <w:tc>
          <w:tcPr>
            <w:tcW w:w="2999" w:type="dxa"/>
          </w:tcPr>
          <w:p w:rsidR="004F0A73" w:rsidRDefault="004F0A73" w:rsidP="001905D3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74DEB">
              <w:rPr>
                <w:rFonts w:asciiTheme="majorHAnsi" w:hAnsiTheme="majorHAnsi" w:cstheme="majorHAnsi"/>
                <w:sz w:val="20"/>
                <w:szCs w:val="20"/>
              </w:rPr>
              <w:t>Okres gwarancji j</w:t>
            </w:r>
            <w:r w:rsidR="001905D3">
              <w:rPr>
                <w:rFonts w:asciiTheme="majorHAnsi" w:hAnsiTheme="majorHAnsi" w:cstheme="majorHAnsi"/>
                <w:sz w:val="20"/>
                <w:szCs w:val="20"/>
              </w:rPr>
              <w:t>akości i rekojmi za wady min. 24</w:t>
            </w:r>
            <w:r w:rsidRPr="00874DEB">
              <w:rPr>
                <w:rFonts w:asciiTheme="majorHAnsi" w:hAnsiTheme="majorHAnsi" w:cstheme="majorHAnsi"/>
                <w:sz w:val="20"/>
                <w:szCs w:val="20"/>
              </w:rPr>
              <w:t xml:space="preserve"> miesi</w:t>
            </w:r>
            <w:r w:rsidR="001905D3">
              <w:rPr>
                <w:rFonts w:asciiTheme="majorHAnsi" w:hAnsiTheme="majorHAnsi" w:cstheme="majorHAnsi"/>
                <w:sz w:val="20"/>
                <w:szCs w:val="20"/>
              </w:rPr>
              <w:t>ą</w:t>
            </w:r>
            <w:r w:rsidRPr="00874DEB">
              <w:rPr>
                <w:rFonts w:asciiTheme="majorHAnsi" w:hAnsiTheme="majorHAnsi" w:cstheme="majorHAnsi"/>
                <w:sz w:val="20"/>
                <w:szCs w:val="20"/>
              </w:rPr>
              <w:t>c</w:t>
            </w:r>
            <w:r w:rsidR="001905D3">
              <w:rPr>
                <w:rFonts w:asciiTheme="majorHAnsi" w:hAnsiTheme="majorHAnsi" w:cstheme="majorHAnsi"/>
                <w:sz w:val="20"/>
                <w:szCs w:val="20"/>
              </w:rPr>
              <w:t>e</w:t>
            </w:r>
          </w:p>
        </w:tc>
        <w:tc>
          <w:tcPr>
            <w:tcW w:w="3606" w:type="dxa"/>
          </w:tcPr>
          <w:p w:rsidR="004F0A73" w:rsidRPr="003B40B4" w:rsidRDefault="004F0A73" w:rsidP="002B35B2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984" w:type="dxa"/>
          </w:tcPr>
          <w:p w:rsidR="004F0A73" w:rsidRPr="003B40B4" w:rsidRDefault="004F0A73" w:rsidP="002B35B2">
            <w:pPr>
              <w:spacing w:before="120"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:rsidR="00784D59" w:rsidRPr="002B35B2" w:rsidRDefault="00784D59" w:rsidP="002B35B2">
      <w:pPr>
        <w:spacing w:before="120" w:after="0" w:line="276" w:lineRule="auto"/>
        <w:rPr>
          <w:rFonts w:asciiTheme="majorHAnsi" w:hAnsiTheme="majorHAnsi" w:cstheme="majorHAnsi"/>
          <w:b/>
        </w:rPr>
      </w:pPr>
    </w:p>
    <w:sectPr w:rsidR="00784D59" w:rsidRPr="002B35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BD62922"/>
    <w:multiLevelType w:val="hybridMultilevel"/>
    <w:tmpl w:val="7323137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C98"/>
    <w:rsid w:val="00000101"/>
    <w:rsid w:val="00004265"/>
    <w:rsid w:val="00020730"/>
    <w:rsid w:val="000435B9"/>
    <w:rsid w:val="00107FF5"/>
    <w:rsid w:val="0013347A"/>
    <w:rsid w:val="00134A78"/>
    <w:rsid w:val="001905D3"/>
    <w:rsid w:val="001D582D"/>
    <w:rsid w:val="002B35B2"/>
    <w:rsid w:val="002B54E4"/>
    <w:rsid w:val="002D5431"/>
    <w:rsid w:val="00374E6F"/>
    <w:rsid w:val="00384744"/>
    <w:rsid w:val="003A1D9A"/>
    <w:rsid w:val="003B3998"/>
    <w:rsid w:val="003B40B4"/>
    <w:rsid w:val="003C10AB"/>
    <w:rsid w:val="003E2EAC"/>
    <w:rsid w:val="00401399"/>
    <w:rsid w:val="004F0A73"/>
    <w:rsid w:val="0052456D"/>
    <w:rsid w:val="00616A84"/>
    <w:rsid w:val="00784D59"/>
    <w:rsid w:val="007B3D56"/>
    <w:rsid w:val="007C6C98"/>
    <w:rsid w:val="007D3265"/>
    <w:rsid w:val="007F6C5E"/>
    <w:rsid w:val="00801E35"/>
    <w:rsid w:val="00874DEB"/>
    <w:rsid w:val="008F3CF8"/>
    <w:rsid w:val="00970752"/>
    <w:rsid w:val="009C02C7"/>
    <w:rsid w:val="009E5FB0"/>
    <w:rsid w:val="009F0D86"/>
    <w:rsid w:val="00A100CF"/>
    <w:rsid w:val="00A4639F"/>
    <w:rsid w:val="00A51940"/>
    <w:rsid w:val="00A62438"/>
    <w:rsid w:val="00A913E2"/>
    <w:rsid w:val="00AB1000"/>
    <w:rsid w:val="00BA72EB"/>
    <w:rsid w:val="00BB0FB4"/>
    <w:rsid w:val="00BD3BA7"/>
    <w:rsid w:val="00C176EF"/>
    <w:rsid w:val="00C276EF"/>
    <w:rsid w:val="00C349A9"/>
    <w:rsid w:val="00C75418"/>
    <w:rsid w:val="00C755CE"/>
    <w:rsid w:val="00C75DB8"/>
    <w:rsid w:val="00CA73E1"/>
    <w:rsid w:val="00CD7D6D"/>
    <w:rsid w:val="00CE49D9"/>
    <w:rsid w:val="00D576D5"/>
    <w:rsid w:val="00DE0BCE"/>
    <w:rsid w:val="00DE7B46"/>
    <w:rsid w:val="00E3106C"/>
    <w:rsid w:val="00F1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C8AC9B-C4CD-4A31-8E5C-B122B6FF0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34A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556F4C-A4D6-4BC9-9290-EDDDB2FD5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418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2026-03-18T10:27:00Z</dcterms:created>
  <dcterms:modified xsi:type="dcterms:W3CDTF">2026-03-26T13:20:00Z</dcterms:modified>
</cp:coreProperties>
</file>